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</w:p>
    <w:p>
      <w:pPr>
        <w:pStyle w:val="2"/>
        <w:spacing w:before="0" w:after="0" w:line="24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记账式国债债权托管应急申请书</w:t>
      </w:r>
    </w:p>
    <w:p>
      <w:pPr>
        <w:pStyle w:val="4"/>
        <w:spacing w:before="0" w:after="0"/>
        <w:jc w:val="center"/>
        <w:rPr>
          <w:rFonts w:ascii="黑体" w:eastAsia="黑体" w:cs="Times New Roman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360" w:firstLineChars="1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我单位</w:t>
      </w:r>
      <w:r>
        <w:rPr>
          <w:rFonts w:hint="eastAsia" w:ascii="宋体" w:hAnsi="宋体" w:eastAsia="宋体" w:cs="宋体"/>
          <w:sz w:val="24"/>
          <w:szCs w:val="24"/>
        </w:rPr>
        <w:t>财政部政府债券发行系统客户端出现故障，现以书面形式发送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年记账式（附息/贴现）(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期)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国债发行债权托管应急申请书。我单位承诺：本债权托管应急申请书由我单位授权经办人填写，内容真实、准确、完整，具有与系统投标同等效力，我单位自愿承担应急债权托管所产生风险。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2310" w:firstLineChars="1100"/>
        <w:textAlignment w:val="auto"/>
        <w:rPr>
          <w:rFonts w:asci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</w:rPr>
      </w:pPr>
      <w:r>
        <w:rPr>
          <w:rFonts w:hint="eastAsia" w:ascii="宋体" w:hAnsi="宋体" w:cs="宋体"/>
        </w:rPr>
        <w:t>债权托管方名称</w:t>
      </w:r>
      <w:r>
        <w:rPr>
          <w:rFonts w:ascii="宋体" w:hAnsi="宋体" w:cs="宋体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/>
          <w:bCs/>
        </w:rPr>
      </w:pPr>
      <w:r>
        <w:rPr>
          <w:rFonts w:hint="eastAsia" w:ascii="宋体" w:hAnsi="宋体" w:cs="宋体"/>
        </w:rPr>
        <w:t>自营托管账号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  <w:snapToGrid w:val="0"/>
          <w:spacing w:val="-20"/>
          <w:sz w:val="44"/>
          <w:szCs w:val="4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hint="eastAsia" w:ascii="宋体" w:hAnsi="宋体" w:cs="宋体"/>
          <w:b/>
          <w:bCs/>
        </w:rPr>
        <w:t>年月日【要素</w:t>
      </w:r>
      <w:r>
        <w:rPr>
          <w:rFonts w:ascii="宋体" w:hAnsi="宋体" w:cs="宋体"/>
          <w:b/>
          <w:bCs/>
        </w:rPr>
        <w:t>1</w:t>
      </w:r>
      <w:r>
        <w:rPr>
          <w:rFonts w:hint="eastAsia" w:ascii="宋体" w:hAnsi="宋体" w:cs="宋体"/>
          <w:b/>
          <w:bCs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</w:rPr>
      </w:pPr>
      <w:r>
        <w:rPr>
          <w:rFonts w:hint="eastAsia" w:ascii="宋体" w:hAnsi="宋体" w:cs="宋体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hint="eastAsia" w:ascii="宋体" w:hAnsi="宋体" w:cs="宋体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hint="eastAsia" w:ascii="宋体" w:hAnsi="宋体" w:cs="宋体"/>
          <w:b/>
          <w:bCs/>
        </w:rPr>
        <w:t>】</w:t>
      </w:r>
    </w:p>
    <w:p>
      <w:pPr>
        <w:rPr>
          <w:rFonts w:ascii="宋体"/>
          <w:b/>
          <w:bCs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ind w:firstLine="632" w:firstLineChars="30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托管机构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lang w:eastAsia="zh-CN"/>
              </w:rPr>
              <w:t>国债公司</w:t>
            </w:r>
            <w:r>
              <w:rPr>
                <w:rFonts w:hint="eastAsia" w:ascii="宋体" w:hAnsi="宋体" w:cs="宋体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证券登记公司（上海）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证券登记公司（深圳）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】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rPr>
                <w:rFonts w:ascii="宋体"/>
              </w:rPr>
            </w:pPr>
          </w:p>
        </w:tc>
      </w:tr>
    </w:tbl>
    <w:p>
      <w:pPr>
        <w:pStyle w:val="4"/>
        <w:spacing w:before="62" w:beforeLines="20" w:after="0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电子密押</w:t>
      </w:r>
      <w:r>
        <w:rPr>
          <w:rFonts w:hint="eastAsia" w:eastAsia="宋体"/>
          <w:b/>
          <w:bCs/>
          <w:spacing w:val="-40"/>
          <w:sz w:val="24"/>
          <w:szCs w:val="24"/>
        </w:rPr>
        <w:t>：</w:t>
      </w:r>
      <w:r>
        <w:rPr>
          <w:rFonts w:eastAsia="宋体"/>
          <w:b/>
          <w:bCs/>
          <w:spacing w:val="-40"/>
          <w:sz w:val="24"/>
          <w:szCs w:val="24"/>
        </w:rPr>
        <w:t xml:space="preserve">(  </w:t>
      </w:r>
      <w:r>
        <w:rPr>
          <w:rFonts w:eastAsia="宋体"/>
          <w:b/>
          <w:bCs/>
          <w:sz w:val="24"/>
          <w:szCs w:val="24"/>
        </w:rPr>
        <w:t>16</w:t>
      </w:r>
      <w:r>
        <w:rPr>
          <w:rFonts w:hint="eastAsia" w:eastAsia="宋体"/>
          <w:b/>
          <w:bCs/>
          <w:sz w:val="24"/>
          <w:szCs w:val="24"/>
        </w:rPr>
        <w:t>位数字</w:t>
      </w:r>
      <w:r>
        <w:rPr>
          <w:rFonts w:eastAsia="宋体"/>
          <w:b/>
          <w:bCs/>
          <w:sz w:val="24"/>
          <w:szCs w:val="24"/>
        </w:rPr>
        <w:t>)</w:t>
      </w:r>
      <w:r>
        <w:rPr>
          <w:rFonts w:eastAsia="宋体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联系人：　　　　　　　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4"/>
          <w:szCs w:val="24"/>
        </w:rPr>
      </w:pPr>
      <w:r>
        <w:rPr>
          <w:rFonts w:hint="eastAsia" w:eastAsia="宋体"/>
          <w:sz w:val="24"/>
          <w:szCs w:val="24"/>
        </w:rPr>
        <w:t>联系电话：　　　　　　　　　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eastAsia="宋体"/>
          <w:b/>
          <w:bCs/>
          <w:sz w:val="24"/>
          <w:szCs w:val="24"/>
        </w:rPr>
        <w:t>单位印章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 w:after="0"/>
        <w:textAlignment w:val="auto"/>
        <w:rPr>
          <w:rFonts w:eastAsia="宋体" w:cs="Times New Roman"/>
          <w:b/>
          <w:bCs/>
          <w:sz w:val="21"/>
          <w:szCs w:val="21"/>
        </w:rPr>
      </w:pPr>
    </w:p>
    <w:p>
      <w:pPr>
        <w:pStyle w:val="4"/>
        <w:spacing w:before="62" w:beforeLines="20" w:after="0"/>
        <w:rPr>
          <w:rFonts w:eastAsia="宋体" w:cs="Times New Roman"/>
          <w:b/>
          <w:bCs/>
          <w:sz w:val="21"/>
          <w:szCs w:val="21"/>
        </w:rPr>
      </w:pPr>
      <w:r>
        <w:rPr>
          <w:rFonts w:hint="eastAsia" w:eastAsia="宋体"/>
          <w:b/>
          <w:bCs/>
          <w:sz w:val="21"/>
          <w:szCs w:val="21"/>
        </w:rPr>
        <w:t>注意事项：</w:t>
      </w:r>
    </w:p>
    <w:p>
      <w:pPr>
        <w:pStyle w:val="4"/>
        <w:spacing w:before="62" w:beforeLines="20" w:after="0"/>
        <w:ind w:firstLine="411" w:firstLineChars="196"/>
        <w:rPr>
          <w:rFonts w:eastAsia="宋体" w:cs="Times New Roman"/>
          <w:sz w:val="21"/>
          <w:szCs w:val="21"/>
        </w:rPr>
      </w:pP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.债权托管应急申请书填写须清晰，不得涂改。</w:t>
      </w:r>
    </w:p>
    <w:p>
      <w:pPr>
        <w:pStyle w:val="4"/>
        <w:spacing w:before="62" w:beforeLines="20" w:after="0"/>
        <w:ind w:firstLine="411" w:firstLineChars="196"/>
        <w:rPr>
          <w:rFonts w:eastAsia="宋体" w:cs="Times New Roman"/>
          <w:sz w:val="21"/>
          <w:szCs w:val="21"/>
        </w:rPr>
      </w:pPr>
      <w:r>
        <w:rPr>
          <w:rFonts w:eastAsia="宋体"/>
          <w:sz w:val="21"/>
          <w:szCs w:val="21"/>
        </w:rPr>
        <w:t>2</w:t>
      </w:r>
      <w:r>
        <w:rPr>
          <w:rFonts w:hint="eastAsia" w:eastAsia="宋体"/>
          <w:sz w:val="21"/>
          <w:szCs w:val="21"/>
        </w:rPr>
        <w:t>.本债权托管应急申请书进行电子密押计算时共有</w:t>
      </w:r>
      <w:r>
        <w:rPr>
          <w:rFonts w:eastAsia="宋体"/>
          <w:sz w:val="21"/>
          <w:szCs w:val="21"/>
        </w:rPr>
        <w:t>4</w:t>
      </w:r>
      <w:r>
        <w:rPr>
          <w:rFonts w:hint="eastAsia" w:eastAsia="宋体"/>
          <w:sz w:val="21"/>
          <w:szCs w:val="21"/>
        </w:rPr>
        <w:t>项要素，其中要素</w:t>
      </w: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在电子密押器中已默认显示，如与债权托管应急申请书不符时，请手工修正密押器的要素</w:t>
      </w: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；要素</w:t>
      </w:r>
      <w:r>
        <w:rPr>
          <w:rFonts w:eastAsia="宋体"/>
          <w:sz w:val="21"/>
          <w:szCs w:val="21"/>
        </w:rPr>
        <w:t>2-4</w:t>
      </w:r>
      <w:r>
        <w:rPr>
          <w:rFonts w:hint="eastAsia" w:eastAsia="宋体"/>
          <w:sz w:val="21"/>
          <w:szCs w:val="21"/>
        </w:rPr>
        <w:t>按债权托管应急申请书所填内容顺序输入密押器，输入内容与债权托管应急申请书填写内容必须完全一致。</w:t>
      </w:r>
    </w:p>
    <w:p>
      <w:pPr>
        <w:snapToGrid w:val="0"/>
        <w:spacing w:line="240" w:lineRule="atLeast"/>
        <w:ind w:firstLine="420" w:firstLineChars="200"/>
        <w:rPr>
          <w:sz w:val="32"/>
          <w:szCs w:val="32"/>
        </w:rPr>
      </w:pPr>
      <w:r>
        <w:t>3</w:t>
      </w:r>
      <w:r>
        <w:rPr>
          <w:rFonts w:hint="eastAsia" w:cs="宋体"/>
        </w:rPr>
        <w:t>.</w:t>
      </w:r>
      <w:r>
        <w:rPr>
          <w:rFonts w:hint="eastAsia" w:cs="宋体"/>
          <w:lang w:eastAsia="zh-CN"/>
        </w:rPr>
        <w:t>招标</w:t>
      </w:r>
      <w:r>
        <w:rPr>
          <w:rFonts w:hint="eastAsia" w:cs="宋体"/>
        </w:rPr>
        <w:t>室电话：</w:t>
      </w:r>
      <w:r>
        <w:rPr>
          <w:sz w:val="32"/>
          <w:szCs w:val="32"/>
        </w:rPr>
        <w:t>010-</w:t>
      </w:r>
      <w:r>
        <w:rPr>
          <w:rFonts w:hint="eastAsia"/>
          <w:sz w:val="32"/>
          <w:szCs w:val="32"/>
        </w:rPr>
        <w:t>88170543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/>
          <w:sz w:val="32"/>
          <w:szCs w:val="32"/>
        </w:rPr>
        <w:t>0544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/>
          <w:sz w:val="32"/>
          <w:szCs w:val="32"/>
        </w:rPr>
        <w:t>0545</w:t>
      </w:r>
      <w:r>
        <w:rPr>
          <w:rFonts w:hint="eastAsia" w:cs="宋体"/>
          <w:sz w:val="32"/>
          <w:szCs w:val="32"/>
        </w:rPr>
        <w:t>、</w:t>
      </w:r>
      <w:r>
        <w:rPr>
          <w:rFonts w:hint="eastAsia"/>
          <w:sz w:val="32"/>
          <w:szCs w:val="32"/>
        </w:rPr>
        <w:t>0546</w:t>
      </w:r>
    </w:p>
    <w:p>
      <w:pPr>
        <w:snapToGrid w:val="0"/>
        <w:spacing w:line="240" w:lineRule="atLeast"/>
        <w:ind w:firstLine="420" w:firstLineChars="200"/>
      </w:pPr>
      <w:r>
        <w:rPr>
          <w:rFonts w:hint="eastAsia" w:cs="宋体"/>
          <w:lang w:eastAsia="zh-CN"/>
        </w:rPr>
        <w:t>招标</w:t>
      </w:r>
      <w:r>
        <w:rPr>
          <w:rFonts w:hint="eastAsia" w:cs="宋体"/>
        </w:rPr>
        <w:t>室传真：</w:t>
      </w:r>
      <w:r>
        <w:rPr>
          <w:sz w:val="32"/>
          <w:szCs w:val="32"/>
        </w:rPr>
        <w:t>010-</w:t>
      </w:r>
      <w:r>
        <w:rPr>
          <w:rFonts w:hint="eastAsia"/>
          <w:sz w:val="32"/>
          <w:szCs w:val="32"/>
        </w:rPr>
        <w:t>88170939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FE31"/>
    <w:rsid w:val="1AFAC1BF"/>
    <w:rsid w:val="4F3BFE31"/>
    <w:rsid w:val="4FFD054B"/>
    <w:rsid w:val="5F7FB9A2"/>
    <w:rsid w:val="7DFB7CF9"/>
    <w:rsid w:val="A2DFD329"/>
    <w:rsid w:val="ED6FE33C"/>
    <w:rsid w:val="F7F7C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楷体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2022-10-28T22:55:00Z</dcterms:created>
  <dc:creator>mengze</dc:creator>
  <cp:lastModifiedBy>fengxue</cp:lastModifiedBy>
  <dcterms:modified xsi:type="dcterms:W3CDTF">2023-01-04T15:20:41Z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